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0"/>
        <w:gridCol w:w="1140"/>
        <w:gridCol w:w="1140"/>
        <w:gridCol w:w="836"/>
        <w:gridCol w:w="1059"/>
        <w:gridCol w:w="1059"/>
        <w:gridCol w:w="4006"/>
      </w:tblGrid>
      <w:tr w:rsidR="00485B93" w:rsidRPr="00485B93" w:rsidTr="00485B93">
        <w:trPr>
          <w:trHeight w:val="75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Bezeichner </w:t>
            </w: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Opcode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Bezeichner Operand 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Bezeichner Operand 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Opcode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Operand 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Operand 2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Beschreibung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Reset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Setzt die Audio-Unit und deren Komponenten zurück.</w:t>
            </w:r>
          </w:p>
        </w:tc>
      </w:tr>
      <w:tr w:rsidR="00485B93" w:rsidRPr="00485B93" w:rsidTr="00485B93">
        <w:trPr>
          <w:trHeight w:val="9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Mute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Audio-Ausgänge einschalten</w:t>
            </w:r>
          </w:p>
        </w:tc>
      </w:tr>
      <w:tr w:rsidR="00485B93" w:rsidRPr="00485B93" w:rsidTr="00485B93">
        <w:trPr>
          <w:trHeight w:val="9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off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Audio-Ausgänge ausschalten</w:t>
            </w:r>
          </w:p>
        </w:tc>
      </w:tr>
      <w:tr w:rsidR="00485B93" w:rsidRPr="00485B93" w:rsidTr="00485B93">
        <w:trPr>
          <w:trHeight w:val="12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Volume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erhöht die Gesamtlautstärke um eine Einheit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verringert die Gesamtlautstärke um eine Einheit</w:t>
            </w:r>
          </w:p>
        </w:tc>
      </w:tr>
      <w:tr w:rsidR="00485B93" w:rsidRPr="00485B93" w:rsidTr="00485B93">
        <w:trPr>
          <w:trHeight w:val="24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setzt die Gesamtlautstärke auf den Wert der über </w:t>
            </w: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 übergeben wird</w:t>
            </w:r>
          </w:p>
        </w:tc>
      </w:tr>
      <w:tr w:rsidR="00485B93" w:rsidRPr="00485B93" w:rsidTr="00485B93">
        <w:trPr>
          <w:trHeight w:val="30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liest den aktuellen Wert der Gesamtlautstärke aus. Dieser wird beim Lesezugriff über </w:t>
            </w: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 übergeben.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Balance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verschiebt die Balance um eine Einheit </w:t>
            </w: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nach Rechts</w:t>
            </w:r>
            <w:proofErr w:type="spellEnd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Verschiebt die Balance um eine Einheit </w:t>
            </w: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nach Links</w:t>
            </w:r>
            <w:proofErr w:type="spellEnd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.</w:t>
            </w:r>
          </w:p>
        </w:tc>
      </w:tr>
      <w:tr w:rsidR="00485B93" w:rsidRPr="00485B93" w:rsidTr="00485B93">
        <w:trPr>
          <w:trHeight w:val="12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Setzt die Balance auf den Wert in </w:t>
            </w: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.</w:t>
            </w:r>
          </w:p>
        </w:tc>
      </w:tr>
      <w:tr w:rsidR="00485B93" w:rsidRPr="00485B93" w:rsidTr="00485B93">
        <w:trPr>
          <w:trHeight w:val="21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Liest den Balance-Wert, welcher über </w:t>
            </w: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 xml:space="preserve"> übergeben wird.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1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1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1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1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2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2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2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2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3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3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3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3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4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4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4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4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lastRenderedPageBreak/>
              <w:t>Filter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5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5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5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5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6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6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6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6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7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7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7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7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8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8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8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8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9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9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9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9 auslesen.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Filter 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inc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10 um eine Einheit in der Verstärkung anheben.</w:t>
            </w:r>
          </w:p>
        </w:tc>
      </w:tr>
      <w:tr w:rsidR="00485B93" w:rsidRPr="00485B93" w:rsidTr="00485B93">
        <w:trPr>
          <w:trHeight w:val="18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dec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000000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Frequenzbereich 10 um eine Einheit in der Verstärkung absenken.</w:t>
            </w:r>
          </w:p>
        </w:tc>
      </w:tr>
      <w:tr w:rsidR="00485B93" w:rsidRPr="00485B93" w:rsidTr="00485B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set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10 setzen.</w:t>
            </w:r>
          </w:p>
        </w:tc>
      </w:tr>
      <w:tr w:rsidR="00485B93" w:rsidRPr="00485B93" w:rsidTr="00485B93">
        <w:trPr>
          <w:trHeight w:val="15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get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value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proofErr w:type="spellStart"/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xxxxxx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B93" w:rsidRPr="00485B93" w:rsidRDefault="00485B93" w:rsidP="00485B93">
            <w:pPr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</w:pPr>
            <w:r w:rsidRPr="00485B93">
              <w:rPr>
                <w:rFonts w:ascii="Calibri" w:eastAsia="Times New Roman" w:hAnsi="Calibri" w:cs="Calibri"/>
                <w:color w:val="000000"/>
                <w:sz w:val="22"/>
                <w:lang w:eastAsia="de-DE"/>
              </w:rPr>
              <w:t>Verstärkungsfaktor des Frequenzbereiches 10 auslesen.</w:t>
            </w:r>
          </w:p>
        </w:tc>
      </w:tr>
    </w:tbl>
    <w:p w:rsidR="008B2999" w:rsidRDefault="008B2999"/>
    <w:sectPr w:rsidR="008B2999" w:rsidSect="00485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85B93"/>
    <w:rsid w:val="003119AB"/>
    <w:rsid w:val="00485B93"/>
    <w:rsid w:val="008B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583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</dc:creator>
  <cp:lastModifiedBy>juergen</cp:lastModifiedBy>
  <cp:revision>1</cp:revision>
  <dcterms:created xsi:type="dcterms:W3CDTF">2012-04-17T18:49:00Z</dcterms:created>
  <dcterms:modified xsi:type="dcterms:W3CDTF">2012-04-17T18:56:00Z</dcterms:modified>
</cp:coreProperties>
</file>